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A3E" w:rsidRPr="002F18B7" w:rsidRDefault="00010793" w:rsidP="006031B2">
      <w:pPr>
        <w:widowControl w:val="0"/>
        <w:autoSpaceDE w:val="0"/>
        <w:autoSpaceDN w:val="0"/>
        <w:adjustRightInd w:val="0"/>
        <w:spacing w:after="0" w:line="240" w:lineRule="auto"/>
        <w:jc w:val="center"/>
        <w:rPr>
          <w:rFonts w:ascii="Times New Roman" w:hAnsi="Times New Roman"/>
          <w:sz w:val="28"/>
          <w:szCs w:val="28"/>
        </w:rPr>
      </w:pPr>
      <w:r w:rsidRPr="002F18B7">
        <w:rPr>
          <w:rFonts w:ascii="Times New Roman" w:eastAsia="Times New Roman" w:hAnsi="Times New Roman"/>
          <w:sz w:val="28"/>
          <w:szCs w:val="28"/>
          <w:lang w:eastAsia="ru-RU"/>
        </w:rPr>
        <w:t xml:space="preserve">     </w:t>
      </w:r>
      <w:r w:rsidR="006031B2" w:rsidRPr="002F18B7">
        <w:rPr>
          <w:rFonts w:ascii="Times New Roman" w:eastAsia="Times New Roman" w:hAnsi="Times New Roman"/>
          <w:sz w:val="28"/>
          <w:szCs w:val="28"/>
          <w:lang w:eastAsia="ru-RU"/>
        </w:rPr>
        <w:t xml:space="preserve">  </w:t>
      </w:r>
      <w:r w:rsidR="000A172F" w:rsidRPr="002F18B7">
        <w:rPr>
          <w:noProof/>
          <w:sz w:val="28"/>
          <w:szCs w:val="28"/>
          <w:lang w:eastAsia="ru-RU"/>
        </w:rPr>
        <w:drawing>
          <wp:inline distT="0" distB="0" distL="0" distR="0">
            <wp:extent cx="495300" cy="742950"/>
            <wp:effectExtent l="0" t="0" r="0" b="0"/>
            <wp:docPr id="3" name="Рисунок 4"/>
            <wp:cNvGraphicFramePr/>
            <a:graphic xmlns:a="http://schemas.openxmlformats.org/drawingml/2006/main">
              <a:graphicData uri="http://schemas.openxmlformats.org/drawingml/2006/picture">
                <pic:pic xmlns:pic="http://schemas.openxmlformats.org/drawingml/2006/picture">
                  <pic:nvPicPr>
                    <pic:cNvPr id="3" name="Рисунок 4"/>
                    <pic:cNvPicPr/>
                  </pic:nvPicPr>
                  <pic:blipFill>
                    <a:blip r:embed="rId8"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r w:rsidR="006031B2" w:rsidRPr="002F18B7">
        <w:rPr>
          <w:rFonts w:ascii="Times New Roman" w:eastAsia="Times New Roman" w:hAnsi="Times New Roman"/>
          <w:sz w:val="28"/>
          <w:szCs w:val="28"/>
          <w:lang w:eastAsia="ru-RU"/>
        </w:rPr>
        <w:t xml:space="preserve">                                                                                                                  </w:t>
      </w:r>
      <w:r w:rsidR="00511A3E" w:rsidRPr="002F18B7">
        <w:rPr>
          <w:rFonts w:ascii="Times New Roman" w:hAnsi="Times New Roman"/>
          <w:b/>
          <w:bCs/>
          <w:sz w:val="28"/>
          <w:szCs w:val="28"/>
        </w:rPr>
        <w:t xml:space="preserve">                                                                                                                                   </w:t>
      </w:r>
    </w:p>
    <w:p w:rsidR="000A172F" w:rsidRPr="00BE15FD" w:rsidRDefault="000A172F" w:rsidP="00511A3E">
      <w:pPr>
        <w:spacing w:after="0" w:line="240" w:lineRule="auto"/>
        <w:ind w:firstLine="567"/>
        <w:jc w:val="center"/>
        <w:rPr>
          <w:rFonts w:ascii="Times New Roman" w:hAnsi="Times New Roman"/>
          <w:b/>
          <w:bCs/>
          <w:sz w:val="24"/>
          <w:szCs w:val="24"/>
        </w:rPr>
      </w:pPr>
    </w:p>
    <w:p w:rsidR="00511A3E" w:rsidRPr="002F18B7" w:rsidRDefault="00511A3E" w:rsidP="00511A3E">
      <w:pPr>
        <w:spacing w:after="0" w:line="240" w:lineRule="auto"/>
        <w:ind w:firstLine="567"/>
        <w:jc w:val="center"/>
        <w:rPr>
          <w:rFonts w:ascii="Times New Roman" w:hAnsi="Times New Roman"/>
          <w:b/>
          <w:bCs/>
          <w:sz w:val="28"/>
          <w:szCs w:val="28"/>
        </w:rPr>
      </w:pPr>
      <w:r w:rsidRPr="002F18B7">
        <w:rPr>
          <w:rFonts w:ascii="Times New Roman" w:hAnsi="Times New Roman"/>
          <w:b/>
          <w:bCs/>
          <w:sz w:val="28"/>
          <w:szCs w:val="28"/>
        </w:rPr>
        <w:t>СОВЕТ ДЕПУТАТОВ</w:t>
      </w:r>
    </w:p>
    <w:p w:rsidR="00511A3E" w:rsidRPr="002F18B7" w:rsidRDefault="00511A3E" w:rsidP="00511A3E">
      <w:pPr>
        <w:spacing w:after="0" w:line="240" w:lineRule="auto"/>
        <w:ind w:firstLine="567"/>
        <w:jc w:val="center"/>
        <w:rPr>
          <w:rFonts w:ascii="Times New Roman" w:hAnsi="Times New Roman"/>
          <w:b/>
          <w:bCs/>
          <w:sz w:val="28"/>
          <w:szCs w:val="28"/>
        </w:rPr>
      </w:pPr>
      <w:r w:rsidRPr="002F18B7">
        <w:rPr>
          <w:rFonts w:ascii="Times New Roman" w:hAnsi="Times New Roman"/>
          <w:b/>
          <w:bCs/>
          <w:sz w:val="28"/>
          <w:szCs w:val="28"/>
        </w:rPr>
        <w:t>МУНИЦИПАЛЬНОГО ОБРАЗОВАНИЯ</w:t>
      </w:r>
    </w:p>
    <w:p w:rsidR="00511A3E" w:rsidRPr="002F18B7" w:rsidRDefault="00511A3E" w:rsidP="00511A3E">
      <w:pPr>
        <w:spacing w:after="0" w:line="240" w:lineRule="auto"/>
        <w:ind w:firstLine="567"/>
        <w:jc w:val="center"/>
        <w:rPr>
          <w:rFonts w:ascii="Times New Roman" w:hAnsi="Times New Roman"/>
          <w:b/>
          <w:bCs/>
          <w:sz w:val="28"/>
          <w:szCs w:val="28"/>
        </w:rPr>
      </w:pPr>
      <w:r w:rsidRPr="002F18B7">
        <w:rPr>
          <w:rFonts w:ascii="Times New Roman" w:hAnsi="Times New Roman"/>
          <w:b/>
          <w:bCs/>
          <w:sz w:val="28"/>
          <w:szCs w:val="28"/>
        </w:rPr>
        <w:t>СОЛЬ-ИЛЕЦКИЙ ГОРОДСКОЙ ОКРУГ</w:t>
      </w:r>
    </w:p>
    <w:p w:rsidR="00511A3E" w:rsidRPr="002F18B7" w:rsidRDefault="00511A3E" w:rsidP="00511A3E">
      <w:pPr>
        <w:spacing w:after="0" w:line="240" w:lineRule="auto"/>
        <w:ind w:left="-360" w:firstLine="567"/>
        <w:jc w:val="center"/>
        <w:rPr>
          <w:rFonts w:ascii="Times New Roman" w:hAnsi="Times New Roman"/>
          <w:b/>
          <w:bCs/>
          <w:sz w:val="28"/>
          <w:szCs w:val="28"/>
        </w:rPr>
      </w:pPr>
      <w:r w:rsidRPr="002F18B7">
        <w:rPr>
          <w:rFonts w:ascii="Times New Roman" w:hAnsi="Times New Roman"/>
          <w:b/>
          <w:bCs/>
          <w:sz w:val="28"/>
          <w:szCs w:val="28"/>
        </w:rPr>
        <w:t>ОРЕНБУРГСКОЙ ОБЛАСТИ</w:t>
      </w:r>
    </w:p>
    <w:p w:rsidR="00511A3E" w:rsidRPr="002F18B7" w:rsidRDefault="00511A3E" w:rsidP="00511A3E">
      <w:pPr>
        <w:spacing w:after="0" w:line="240" w:lineRule="auto"/>
        <w:ind w:firstLine="567"/>
        <w:jc w:val="center"/>
        <w:rPr>
          <w:rFonts w:ascii="Times New Roman" w:hAnsi="Times New Roman"/>
          <w:b/>
          <w:bCs/>
          <w:sz w:val="28"/>
          <w:szCs w:val="28"/>
        </w:rPr>
      </w:pPr>
    </w:p>
    <w:p w:rsidR="00BE15FD" w:rsidRPr="00BE15FD" w:rsidRDefault="00BE15FD" w:rsidP="00BE15FD">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b/>
          <w:sz w:val="28"/>
          <w:szCs w:val="28"/>
          <w:lang w:eastAsia="ru-RU"/>
        </w:rPr>
      </w:pPr>
      <w:r w:rsidRPr="00BE15FD">
        <w:rPr>
          <w:rFonts w:ascii="Times New Roman" w:eastAsia="Times New Roman" w:hAnsi="Times New Roman"/>
          <w:b/>
          <w:sz w:val="28"/>
          <w:szCs w:val="28"/>
          <w:lang w:eastAsia="ru-RU"/>
        </w:rPr>
        <w:t xml:space="preserve">15 заседание              </w:t>
      </w:r>
      <w:r w:rsidRPr="00BE15FD">
        <w:rPr>
          <w:rFonts w:ascii="Times New Roman" w:eastAsia="Times New Roman" w:hAnsi="Times New Roman"/>
          <w:b/>
          <w:sz w:val="28"/>
          <w:szCs w:val="28"/>
          <w:lang w:eastAsia="ru-RU"/>
        </w:rPr>
        <w:tab/>
      </w:r>
      <w:r w:rsidRPr="00BE15FD">
        <w:rPr>
          <w:rFonts w:ascii="Times New Roman" w:eastAsia="Times New Roman" w:hAnsi="Times New Roman"/>
          <w:b/>
          <w:sz w:val="28"/>
          <w:szCs w:val="28"/>
          <w:lang w:eastAsia="ru-RU"/>
        </w:rPr>
        <w:tab/>
        <w:t xml:space="preserve">                                                         </w:t>
      </w:r>
      <w:r w:rsidRPr="00BE15FD">
        <w:rPr>
          <w:rFonts w:ascii="Times New Roman" w:eastAsia="Times New Roman" w:hAnsi="Times New Roman"/>
          <w:b/>
          <w:sz w:val="28"/>
          <w:szCs w:val="28"/>
          <w:lang w:val="en-US" w:eastAsia="ru-RU"/>
        </w:rPr>
        <w:t>II</w:t>
      </w:r>
      <w:r w:rsidRPr="00BE15FD">
        <w:rPr>
          <w:rFonts w:ascii="Times New Roman" w:eastAsia="Times New Roman" w:hAnsi="Times New Roman"/>
          <w:b/>
          <w:sz w:val="28"/>
          <w:szCs w:val="28"/>
          <w:lang w:eastAsia="ru-RU"/>
        </w:rPr>
        <w:t xml:space="preserve"> созыв</w:t>
      </w:r>
    </w:p>
    <w:p w:rsidR="00BE15FD" w:rsidRPr="00BE15FD" w:rsidRDefault="00BE15FD" w:rsidP="00BE15FD">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b/>
          <w:sz w:val="28"/>
          <w:szCs w:val="28"/>
          <w:lang w:eastAsia="ru-RU"/>
        </w:rPr>
      </w:pPr>
      <w:r w:rsidRPr="00BE15FD">
        <w:rPr>
          <w:rFonts w:ascii="Times New Roman" w:eastAsia="Times New Roman" w:hAnsi="Times New Roman"/>
          <w:b/>
          <w:sz w:val="28"/>
          <w:szCs w:val="28"/>
          <w:lang w:eastAsia="ru-RU"/>
        </w:rPr>
        <w:t>27.10.2021</w:t>
      </w:r>
      <w:r w:rsidRPr="00BE15FD">
        <w:rPr>
          <w:rFonts w:ascii="Times New Roman" w:eastAsia="Times New Roman" w:hAnsi="Times New Roman"/>
          <w:b/>
          <w:sz w:val="28"/>
          <w:szCs w:val="28"/>
          <w:lang w:eastAsia="ru-RU"/>
        </w:rPr>
        <w:tab/>
      </w:r>
      <w:r w:rsidRPr="00BE15FD">
        <w:rPr>
          <w:rFonts w:ascii="Times New Roman" w:eastAsia="Times New Roman" w:hAnsi="Times New Roman"/>
          <w:b/>
          <w:sz w:val="28"/>
          <w:szCs w:val="28"/>
          <w:lang w:eastAsia="ru-RU"/>
        </w:rPr>
        <w:tab/>
        <w:t xml:space="preserve">                                                                             г. Соль-Илецк</w:t>
      </w:r>
    </w:p>
    <w:p w:rsidR="00BE15FD" w:rsidRDefault="00BE15FD" w:rsidP="00511A3E">
      <w:pPr>
        <w:spacing w:after="0" w:line="240" w:lineRule="auto"/>
        <w:ind w:firstLine="567"/>
        <w:jc w:val="center"/>
        <w:rPr>
          <w:rFonts w:ascii="Times New Roman" w:hAnsi="Times New Roman"/>
          <w:b/>
          <w:bCs/>
          <w:sz w:val="28"/>
          <w:szCs w:val="28"/>
        </w:rPr>
      </w:pPr>
    </w:p>
    <w:p w:rsidR="00511A3E" w:rsidRPr="002F18B7" w:rsidRDefault="00511A3E" w:rsidP="00511A3E">
      <w:pPr>
        <w:spacing w:after="0" w:line="240" w:lineRule="auto"/>
        <w:ind w:firstLine="567"/>
        <w:jc w:val="center"/>
        <w:rPr>
          <w:rFonts w:ascii="Times New Roman" w:hAnsi="Times New Roman"/>
          <w:b/>
          <w:bCs/>
          <w:sz w:val="28"/>
          <w:szCs w:val="28"/>
        </w:rPr>
      </w:pPr>
      <w:r w:rsidRPr="002F18B7">
        <w:rPr>
          <w:rFonts w:ascii="Times New Roman" w:hAnsi="Times New Roman"/>
          <w:b/>
          <w:bCs/>
          <w:sz w:val="28"/>
          <w:szCs w:val="28"/>
        </w:rPr>
        <w:t>РЕШЕНИЕ №</w:t>
      </w:r>
      <w:r w:rsidR="00BE15FD">
        <w:rPr>
          <w:rFonts w:ascii="Times New Roman" w:hAnsi="Times New Roman"/>
          <w:b/>
          <w:bCs/>
          <w:sz w:val="28"/>
          <w:szCs w:val="28"/>
        </w:rPr>
        <w:t xml:space="preserve"> 123</w:t>
      </w:r>
    </w:p>
    <w:p w:rsidR="00511A3E" w:rsidRPr="002F18B7" w:rsidRDefault="00511A3E" w:rsidP="00511A3E">
      <w:pPr>
        <w:pStyle w:val="ConsTitle"/>
        <w:widowControl/>
        <w:ind w:right="0" w:firstLine="567"/>
        <w:jc w:val="center"/>
        <w:rPr>
          <w:rFonts w:ascii="Times New Roman" w:hAnsi="Times New Roman" w:cs="Times New Roman"/>
          <w:b w:val="0"/>
          <w:bCs w:val="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7"/>
      </w:tblGrid>
      <w:tr w:rsidR="00BE15FD" w:rsidRPr="00BE15FD" w:rsidTr="00BE15FD">
        <w:trPr>
          <w:trHeight w:val="1102"/>
        </w:trPr>
        <w:tc>
          <w:tcPr>
            <w:tcW w:w="6237" w:type="dxa"/>
            <w:tcBorders>
              <w:top w:val="nil"/>
              <w:left w:val="nil"/>
              <w:bottom w:val="nil"/>
              <w:right w:val="nil"/>
            </w:tcBorders>
          </w:tcPr>
          <w:p w:rsidR="00BE15FD" w:rsidRPr="00BE15FD" w:rsidRDefault="00BE15FD" w:rsidP="00BE15FD">
            <w:pPr>
              <w:tabs>
                <w:tab w:val="left" w:pos="567"/>
                <w:tab w:val="left" w:pos="4536"/>
                <w:tab w:val="left" w:pos="4678"/>
              </w:tabs>
              <w:spacing w:after="0" w:line="240" w:lineRule="auto"/>
              <w:ind w:right="34"/>
              <w:jc w:val="both"/>
              <w:rPr>
                <w:rFonts w:ascii="Times New Roman" w:eastAsia="Times New Roman" w:hAnsi="Times New Roman"/>
                <w:sz w:val="28"/>
                <w:szCs w:val="28"/>
                <w:lang w:eastAsia="ru-RU"/>
              </w:rPr>
            </w:pPr>
            <w:r w:rsidRPr="00BE15FD">
              <w:rPr>
                <w:rFonts w:ascii="Times New Roman" w:eastAsia="Times New Roman" w:hAnsi="Times New Roman"/>
                <w:b/>
                <w:bCs/>
                <w:color w:val="000000"/>
                <w:sz w:val="28"/>
                <w:szCs w:val="28"/>
                <w:lang w:eastAsia="ru-RU"/>
              </w:rPr>
              <w:t>Об отклонении проекта решения Совета депутатов «</w:t>
            </w:r>
            <w:r w:rsidRPr="00BE15FD">
              <w:rPr>
                <w:rFonts w:ascii="Times New Roman" w:eastAsia="Times New Roman" w:hAnsi="Times New Roman"/>
                <w:b/>
                <w:sz w:val="28"/>
                <w:szCs w:val="28"/>
                <w:lang w:eastAsia="ru-RU"/>
              </w:rPr>
              <w:t>Об утверждении размера  платы за использование территории курорта местного значения «Соленые озера» на плановый период 2024 года</w:t>
            </w:r>
            <w:r w:rsidRPr="00BE15FD">
              <w:rPr>
                <w:rFonts w:ascii="Times New Roman" w:eastAsia="Times New Roman" w:hAnsi="Times New Roman"/>
                <w:b/>
                <w:sz w:val="28"/>
                <w:szCs w:val="28"/>
                <w:lang w:eastAsia="ru-RU"/>
              </w:rPr>
              <w:t>»</w:t>
            </w:r>
          </w:p>
        </w:tc>
      </w:tr>
    </w:tbl>
    <w:p w:rsidR="00BE15FD" w:rsidRPr="00BE15FD" w:rsidRDefault="00BE15FD" w:rsidP="00BE15FD">
      <w:pPr>
        <w:spacing w:after="0" w:line="240" w:lineRule="auto"/>
        <w:ind w:firstLine="708"/>
        <w:jc w:val="both"/>
        <w:rPr>
          <w:rFonts w:ascii="Times New Roman" w:eastAsia="Times New Roman" w:hAnsi="Times New Roman"/>
          <w:sz w:val="28"/>
          <w:szCs w:val="28"/>
          <w:lang w:eastAsia="ru-RU"/>
        </w:rPr>
      </w:pPr>
    </w:p>
    <w:p w:rsidR="00BE15FD" w:rsidRPr="00BE15FD" w:rsidRDefault="00BE15FD" w:rsidP="00BE15FD">
      <w:pPr>
        <w:tabs>
          <w:tab w:val="left" w:pos="567"/>
          <w:tab w:val="left" w:pos="4536"/>
          <w:tab w:val="left" w:pos="4678"/>
        </w:tabs>
        <w:spacing w:after="0" w:line="240" w:lineRule="auto"/>
        <w:ind w:right="-2"/>
        <w:jc w:val="both"/>
        <w:rPr>
          <w:rFonts w:ascii="Times New Roman" w:eastAsia="Times New Roman" w:hAnsi="Times New Roman"/>
          <w:sz w:val="28"/>
          <w:szCs w:val="28"/>
          <w:lang w:eastAsia="ru-RU"/>
        </w:rPr>
      </w:pPr>
      <w:r w:rsidRPr="00BE15FD">
        <w:rPr>
          <w:rFonts w:ascii="Times New Roman" w:eastAsia="Times New Roman" w:hAnsi="Times New Roman"/>
          <w:sz w:val="28"/>
          <w:szCs w:val="28"/>
          <w:lang w:eastAsia="ru-RU"/>
        </w:rPr>
        <w:tab/>
      </w:r>
      <w:proofErr w:type="gramStart"/>
      <w:r w:rsidRPr="00BE15FD">
        <w:rPr>
          <w:rFonts w:ascii="Times New Roman" w:eastAsia="Times New Roman" w:hAnsi="Times New Roman"/>
          <w:sz w:val="28"/>
          <w:szCs w:val="28"/>
          <w:lang w:eastAsia="ru-RU"/>
        </w:rPr>
        <w:t>Рассмотрев</w:t>
      </w:r>
      <w:r>
        <w:rPr>
          <w:rFonts w:ascii="Times New Roman" w:eastAsia="Times New Roman" w:hAnsi="Times New Roman"/>
          <w:sz w:val="28"/>
          <w:szCs w:val="28"/>
          <w:lang w:eastAsia="ru-RU"/>
        </w:rPr>
        <w:t xml:space="preserve"> </w:t>
      </w:r>
      <w:r w:rsidRPr="00BE15FD">
        <w:rPr>
          <w:rFonts w:ascii="Times New Roman" w:eastAsia="Times New Roman" w:hAnsi="Times New Roman"/>
          <w:sz w:val="28"/>
          <w:szCs w:val="28"/>
          <w:lang w:eastAsia="ru-RU"/>
        </w:rPr>
        <w:t xml:space="preserve"> проект решения Совета депутатов «Об утверждении размера  платы за использование территории курорта местного значения «Соленые озера» на плановый период 2024 года»,  внесенный главой муниципального образования </w:t>
      </w:r>
      <w:proofErr w:type="spellStart"/>
      <w:r w:rsidRPr="00BE15FD">
        <w:rPr>
          <w:rFonts w:ascii="Times New Roman" w:eastAsia="Times New Roman" w:hAnsi="Times New Roman"/>
          <w:sz w:val="28"/>
          <w:szCs w:val="28"/>
          <w:lang w:eastAsia="ru-RU"/>
        </w:rPr>
        <w:t>Соль-Илецкий</w:t>
      </w:r>
      <w:proofErr w:type="spellEnd"/>
      <w:r w:rsidRPr="00BE15FD">
        <w:rPr>
          <w:rFonts w:ascii="Times New Roman" w:eastAsia="Times New Roman" w:hAnsi="Times New Roman"/>
          <w:sz w:val="28"/>
          <w:szCs w:val="28"/>
          <w:lang w:eastAsia="ru-RU"/>
        </w:rPr>
        <w:t xml:space="preserve"> городской округ </w:t>
      </w:r>
      <w:r>
        <w:rPr>
          <w:rFonts w:ascii="Times New Roman" w:eastAsia="Times New Roman" w:hAnsi="Times New Roman"/>
          <w:sz w:val="28"/>
          <w:szCs w:val="28"/>
          <w:lang w:eastAsia="ru-RU"/>
        </w:rPr>
        <w:t xml:space="preserve">                    </w:t>
      </w:r>
      <w:r w:rsidRPr="00BE15FD">
        <w:rPr>
          <w:rFonts w:ascii="Times New Roman" w:eastAsia="Times New Roman" w:hAnsi="Times New Roman"/>
          <w:sz w:val="28"/>
          <w:szCs w:val="28"/>
          <w:lang w:eastAsia="ru-RU"/>
        </w:rPr>
        <w:t xml:space="preserve">А.А. Кузьминым, руководствуясь частью 3 статьи 24, частью 6 статьи 25 Регламента Совета депутатов муниципального образования </w:t>
      </w:r>
      <w:proofErr w:type="spellStart"/>
      <w:r w:rsidRPr="00BE15FD">
        <w:rPr>
          <w:rFonts w:ascii="Times New Roman" w:eastAsia="Times New Roman" w:hAnsi="Times New Roman"/>
          <w:sz w:val="28"/>
          <w:szCs w:val="28"/>
          <w:lang w:eastAsia="ru-RU"/>
        </w:rPr>
        <w:t>Соль-Илецкий</w:t>
      </w:r>
      <w:proofErr w:type="spellEnd"/>
      <w:r w:rsidRPr="00BE15FD">
        <w:rPr>
          <w:rFonts w:ascii="Times New Roman" w:eastAsia="Times New Roman" w:hAnsi="Times New Roman"/>
          <w:sz w:val="28"/>
          <w:szCs w:val="28"/>
          <w:lang w:eastAsia="ru-RU"/>
        </w:rPr>
        <w:t xml:space="preserve"> городской округ, утвержденного решением Совета депутатов от  22.09.2015  № 1,  Совет депутатов решил:</w:t>
      </w:r>
      <w:proofErr w:type="gramEnd"/>
    </w:p>
    <w:p w:rsidR="00BE15FD" w:rsidRPr="00BE15FD" w:rsidRDefault="00BE15FD" w:rsidP="00BE15FD">
      <w:pPr>
        <w:tabs>
          <w:tab w:val="left" w:pos="567"/>
          <w:tab w:val="left" w:pos="4536"/>
          <w:tab w:val="left" w:pos="4678"/>
        </w:tabs>
        <w:spacing w:after="0" w:line="240" w:lineRule="auto"/>
        <w:ind w:right="139"/>
        <w:jc w:val="both"/>
        <w:rPr>
          <w:rFonts w:ascii="Times New Roman" w:eastAsia="Times New Roman" w:hAnsi="Times New Roman"/>
          <w:sz w:val="28"/>
          <w:szCs w:val="28"/>
          <w:lang w:eastAsia="ru-RU"/>
        </w:rPr>
      </w:pPr>
      <w:r w:rsidRPr="00BE15FD">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 xml:space="preserve"> </w:t>
      </w:r>
      <w:r w:rsidRPr="00BE15FD">
        <w:rPr>
          <w:rFonts w:ascii="Times New Roman" w:eastAsia="Times New Roman" w:hAnsi="Times New Roman"/>
          <w:sz w:val="28"/>
          <w:szCs w:val="28"/>
          <w:lang w:eastAsia="ru-RU"/>
        </w:rPr>
        <w:t xml:space="preserve">Отклонить проект решения Совета депутатов «Об утверждении размера  платы за использование территории курорта местного значения «Соленые озера» на плановый период 2024 года»,  как не набравший большинства голосов от установленной численности депутатов. </w:t>
      </w:r>
    </w:p>
    <w:p w:rsidR="00BE15FD" w:rsidRPr="00BE15FD" w:rsidRDefault="00BE15FD" w:rsidP="00BE15FD">
      <w:pPr>
        <w:spacing w:after="0" w:line="240" w:lineRule="auto"/>
        <w:ind w:firstLine="567"/>
        <w:jc w:val="both"/>
        <w:rPr>
          <w:rFonts w:ascii="Times New Roman" w:eastAsia="Times New Roman" w:hAnsi="Times New Roman"/>
          <w:sz w:val="28"/>
          <w:szCs w:val="28"/>
          <w:lang w:eastAsia="ru-RU"/>
        </w:rPr>
      </w:pPr>
      <w:r w:rsidRPr="00BE15FD">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w:t>
      </w:r>
      <w:r w:rsidRPr="00BE15FD">
        <w:rPr>
          <w:rFonts w:ascii="Times New Roman" w:eastAsia="Times New Roman" w:hAnsi="Times New Roman"/>
          <w:sz w:val="28"/>
          <w:szCs w:val="28"/>
          <w:lang w:eastAsia="ru-RU"/>
        </w:rPr>
        <w:t>Установить, что настоящее решение вступает в силу со дня его принятия.</w:t>
      </w:r>
    </w:p>
    <w:p w:rsidR="00BE15FD" w:rsidRPr="00BE15FD" w:rsidRDefault="00BE15FD" w:rsidP="00BE15FD">
      <w:pPr>
        <w:tabs>
          <w:tab w:val="left" w:pos="142"/>
        </w:tabs>
        <w:spacing w:after="0" w:line="240" w:lineRule="auto"/>
        <w:ind w:firstLine="567"/>
        <w:rPr>
          <w:rFonts w:ascii="Times New Roman" w:eastAsia="Times New Roman" w:hAnsi="Times New Roman"/>
          <w:sz w:val="28"/>
          <w:szCs w:val="28"/>
          <w:lang w:eastAsia="ru-RU"/>
        </w:rPr>
      </w:pPr>
    </w:p>
    <w:p w:rsidR="00BE15FD" w:rsidRPr="00BE15FD" w:rsidRDefault="00BE15FD" w:rsidP="00BE15FD">
      <w:pPr>
        <w:tabs>
          <w:tab w:val="left" w:pos="142"/>
        </w:tabs>
        <w:spacing w:after="0" w:line="240" w:lineRule="auto"/>
        <w:ind w:firstLine="567"/>
        <w:rPr>
          <w:rFonts w:ascii="Times New Roman" w:eastAsia="Times New Roman" w:hAnsi="Times New Roman"/>
          <w:sz w:val="28"/>
          <w:szCs w:val="28"/>
          <w:lang w:eastAsia="ru-RU"/>
        </w:rPr>
      </w:pPr>
    </w:p>
    <w:p w:rsidR="00BE15FD" w:rsidRPr="00BE15FD" w:rsidRDefault="00BE15FD" w:rsidP="00BE15FD">
      <w:pPr>
        <w:spacing w:after="0" w:line="240" w:lineRule="auto"/>
        <w:rPr>
          <w:rFonts w:ascii="Times New Roman" w:eastAsia="Times New Roman" w:hAnsi="Times New Roman"/>
          <w:sz w:val="28"/>
          <w:szCs w:val="28"/>
          <w:lang w:eastAsia="ru-RU"/>
        </w:rPr>
      </w:pPr>
      <w:r w:rsidRPr="00BE15FD">
        <w:rPr>
          <w:rFonts w:ascii="Times New Roman" w:eastAsia="Times New Roman" w:hAnsi="Times New Roman"/>
          <w:sz w:val="28"/>
          <w:szCs w:val="28"/>
          <w:lang w:eastAsia="ru-RU"/>
        </w:rPr>
        <w:t xml:space="preserve">Председатель Совета депутатов </w:t>
      </w:r>
    </w:p>
    <w:p w:rsidR="00BE15FD" w:rsidRPr="00BE15FD" w:rsidRDefault="00BE15FD" w:rsidP="00BE15FD">
      <w:pPr>
        <w:spacing w:after="0" w:line="240" w:lineRule="auto"/>
        <w:rPr>
          <w:rFonts w:ascii="Times New Roman" w:eastAsia="Times New Roman" w:hAnsi="Times New Roman"/>
          <w:sz w:val="28"/>
          <w:szCs w:val="28"/>
          <w:lang w:eastAsia="ru-RU"/>
        </w:rPr>
      </w:pPr>
      <w:r w:rsidRPr="00BE15FD">
        <w:rPr>
          <w:rFonts w:ascii="Times New Roman" w:eastAsia="Times New Roman" w:hAnsi="Times New Roman"/>
          <w:sz w:val="28"/>
          <w:szCs w:val="28"/>
          <w:lang w:eastAsia="ru-RU"/>
        </w:rPr>
        <w:t xml:space="preserve">муниципального образования </w:t>
      </w:r>
    </w:p>
    <w:p w:rsidR="00BE15FD" w:rsidRPr="00BE15FD" w:rsidRDefault="00BE15FD" w:rsidP="00BE15FD">
      <w:pPr>
        <w:spacing w:after="0" w:line="240" w:lineRule="auto"/>
        <w:rPr>
          <w:rFonts w:ascii="Times New Roman" w:eastAsia="Times New Roman" w:hAnsi="Times New Roman"/>
          <w:sz w:val="28"/>
          <w:szCs w:val="28"/>
          <w:lang w:eastAsia="ru-RU"/>
        </w:rPr>
      </w:pPr>
      <w:proofErr w:type="spellStart"/>
      <w:r w:rsidRPr="00BE15FD">
        <w:rPr>
          <w:rFonts w:ascii="Times New Roman" w:eastAsia="Times New Roman" w:hAnsi="Times New Roman"/>
          <w:sz w:val="28"/>
          <w:szCs w:val="28"/>
          <w:lang w:eastAsia="ru-RU"/>
        </w:rPr>
        <w:t>Соль-Илецкий</w:t>
      </w:r>
      <w:proofErr w:type="spellEnd"/>
      <w:r w:rsidRPr="00BE15FD">
        <w:rPr>
          <w:rFonts w:ascii="Times New Roman" w:eastAsia="Times New Roman" w:hAnsi="Times New Roman"/>
          <w:sz w:val="28"/>
          <w:szCs w:val="28"/>
          <w:lang w:eastAsia="ru-RU"/>
        </w:rPr>
        <w:t xml:space="preserve"> городской округ                                                       Н.А.Кузьмин                         </w:t>
      </w:r>
    </w:p>
    <w:p w:rsidR="00BE15FD" w:rsidRPr="00BE15FD" w:rsidRDefault="00BE15FD" w:rsidP="00BE15FD">
      <w:pPr>
        <w:spacing w:after="0" w:line="240" w:lineRule="auto"/>
        <w:ind w:left="180"/>
        <w:jc w:val="center"/>
        <w:rPr>
          <w:rFonts w:ascii="Times New Roman" w:eastAsia="Times New Roman" w:hAnsi="Times New Roman"/>
          <w:sz w:val="24"/>
          <w:szCs w:val="24"/>
          <w:lang w:eastAsia="ru-RU"/>
        </w:rPr>
      </w:pPr>
    </w:p>
    <w:p w:rsidR="00707FDA" w:rsidRPr="002F18B7" w:rsidRDefault="00707FDA" w:rsidP="000832B2">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2F18B7" w:rsidRDefault="00707FDA" w:rsidP="00BE15FD">
      <w:pPr>
        <w:widowControl w:val="0"/>
        <w:autoSpaceDE w:val="0"/>
        <w:autoSpaceDN w:val="0"/>
        <w:adjustRightInd w:val="0"/>
        <w:spacing w:after="0" w:line="240" w:lineRule="auto"/>
        <w:jc w:val="center"/>
        <w:rPr>
          <w:rFonts w:ascii="Times New Roman" w:hAnsi="Times New Roman"/>
          <w:b/>
          <w:sz w:val="28"/>
          <w:szCs w:val="28"/>
        </w:rPr>
      </w:pPr>
      <w:r w:rsidRPr="00BE15FD">
        <w:rPr>
          <w:rFonts w:ascii="Times New Roman" w:eastAsia="Times New Roman" w:hAnsi="Times New Roman"/>
          <w:sz w:val="24"/>
          <w:szCs w:val="24"/>
          <w:lang w:eastAsia="ru-RU"/>
        </w:rPr>
        <w:t>Разослано: депутатам Совета депутатов муниципального образования  Соль-Илецкий городской округ - 20 экз., прокуратура района - 1 экз.; в дело - 1 экз., администрация городского округа- 1 экз.</w:t>
      </w:r>
    </w:p>
    <w:sectPr w:rsidR="002F18B7" w:rsidSect="00BE15FD">
      <w:headerReference w:type="default" r:id="rId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7D8" w:rsidRDefault="00BC67D8" w:rsidP="003E3422">
      <w:pPr>
        <w:spacing w:after="0" w:line="240" w:lineRule="auto"/>
      </w:pPr>
      <w:r>
        <w:separator/>
      </w:r>
    </w:p>
  </w:endnote>
  <w:endnote w:type="continuationSeparator" w:id="0">
    <w:p w:rsidR="00BC67D8" w:rsidRDefault="00BC67D8" w:rsidP="003E34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7D8" w:rsidRDefault="00BC67D8" w:rsidP="003E3422">
      <w:pPr>
        <w:spacing w:after="0" w:line="240" w:lineRule="auto"/>
      </w:pPr>
      <w:r>
        <w:separator/>
      </w:r>
    </w:p>
  </w:footnote>
  <w:footnote w:type="continuationSeparator" w:id="0">
    <w:p w:rsidR="00BC67D8" w:rsidRDefault="00BC67D8" w:rsidP="003E34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422" w:rsidRDefault="003E3422" w:rsidP="003E3422">
    <w:pPr>
      <w:pStyle w:val="aa"/>
      <w:jc w:val="right"/>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5064A"/>
    <w:multiLevelType w:val="hybridMultilevel"/>
    <w:tmpl w:val="F7ECC956"/>
    <w:lvl w:ilvl="0" w:tplc="FB94FC9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F0E6D56"/>
    <w:multiLevelType w:val="hybridMultilevel"/>
    <w:tmpl w:val="BDC49F56"/>
    <w:lvl w:ilvl="0" w:tplc="870EC4FE">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03A92"/>
    <w:rsid w:val="0000345C"/>
    <w:rsid w:val="0000741B"/>
    <w:rsid w:val="00010793"/>
    <w:rsid w:val="00024B08"/>
    <w:rsid w:val="00035337"/>
    <w:rsid w:val="00035A9C"/>
    <w:rsid w:val="000360CD"/>
    <w:rsid w:val="00056FFB"/>
    <w:rsid w:val="00067389"/>
    <w:rsid w:val="0008081E"/>
    <w:rsid w:val="000822DC"/>
    <w:rsid w:val="000832B2"/>
    <w:rsid w:val="00091DBC"/>
    <w:rsid w:val="000953B4"/>
    <w:rsid w:val="00095CDA"/>
    <w:rsid w:val="000A172F"/>
    <w:rsid w:val="000A3CC1"/>
    <w:rsid w:val="000B51ED"/>
    <w:rsid w:val="000C2FFE"/>
    <w:rsid w:val="000C3C79"/>
    <w:rsid w:val="000C599D"/>
    <w:rsid w:val="000E6D9A"/>
    <w:rsid w:val="000E730F"/>
    <w:rsid w:val="000F0524"/>
    <w:rsid w:val="000F17E4"/>
    <w:rsid w:val="000F28FB"/>
    <w:rsid w:val="00106BCB"/>
    <w:rsid w:val="00127097"/>
    <w:rsid w:val="0013300A"/>
    <w:rsid w:val="00152B52"/>
    <w:rsid w:val="00182A8A"/>
    <w:rsid w:val="001859DD"/>
    <w:rsid w:val="00193C6D"/>
    <w:rsid w:val="001A0487"/>
    <w:rsid w:val="001A3BED"/>
    <w:rsid w:val="001A6563"/>
    <w:rsid w:val="001C27C8"/>
    <w:rsid w:val="001D2DF0"/>
    <w:rsid w:val="001D4AE2"/>
    <w:rsid w:val="001D4B83"/>
    <w:rsid w:val="001D784F"/>
    <w:rsid w:val="001E2188"/>
    <w:rsid w:val="001E6810"/>
    <w:rsid w:val="00204890"/>
    <w:rsid w:val="002143C5"/>
    <w:rsid w:val="00256392"/>
    <w:rsid w:val="0026040F"/>
    <w:rsid w:val="002670B3"/>
    <w:rsid w:val="00275B3D"/>
    <w:rsid w:val="0028488B"/>
    <w:rsid w:val="0029627C"/>
    <w:rsid w:val="002A2C5F"/>
    <w:rsid w:val="002A791E"/>
    <w:rsid w:val="002B64D3"/>
    <w:rsid w:val="002C7D66"/>
    <w:rsid w:val="002C7DC8"/>
    <w:rsid w:val="002D39ED"/>
    <w:rsid w:val="002D5E19"/>
    <w:rsid w:val="002F18B7"/>
    <w:rsid w:val="002F5428"/>
    <w:rsid w:val="002F7BD9"/>
    <w:rsid w:val="00312DD2"/>
    <w:rsid w:val="00327723"/>
    <w:rsid w:val="00344DF4"/>
    <w:rsid w:val="00346469"/>
    <w:rsid w:val="00346F2A"/>
    <w:rsid w:val="00362577"/>
    <w:rsid w:val="0037301B"/>
    <w:rsid w:val="00381C8C"/>
    <w:rsid w:val="0038555B"/>
    <w:rsid w:val="003A092A"/>
    <w:rsid w:val="003A15AA"/>
    <w:rsid w:val="003B0AC0"/>
    <w:rsid w:val="003C60CA"/>
    <w:rsid w:val="003D46D9"/>
    <w:rsid w:val="003E28B7"/>
    <w:rsid w:val="003E3422"/>
    <w:rsid w:val="003F059C"/>
    <w:rsid w:val="00400E2E"/>
    <w:rsid w:val="00403A92"/>
    <w:rsid w:val="00403D90"/>
    <w:rsid w:val="00414D52"/>
    <w:rsid w:val="0043728E"/>
    <w:rsid w:val="00441F08"/>
    <w:rsid w:val="00471D68"/>
    <w:rsid w:val="00487C93"/>
    <w:rsid w:val="00494DAC"/>
    <w:rsid w:val="004A5780"/>
    <w:rsid w:val="004B3703"/>
    <w:rsid w:val="004B3EE0"/>
    <w:rsid w:val="004B4520"/>
    <w:rsid w:val="004D0EAC"/>
    <w:rsid w:val="004D5F7B"/>
    <w:rsid w:val="004E7B12"/>
    <w:rsid w:val="005002B6"/>
    <w:rsid w:val="00502D3B"/>
    <w:rsid w:val="00511A3E"/>
    <w:rsid w:val="00520C2C"/>
    <w:rsid w:val="005212E0"/>
    <w:rsid w:val="005261A6"/>
    <w:rsid w:val="005566A8"/>
    <w:rsid w:val="005666A9"/>
    <w:rsid w:val="00571FA5"/>
    <w:rsid w:val="005766B4"/>
    <w:rsid w:val="005B1FB8"/>
    <w:rsid w:val="005C11A7"/>
    <w:rsid w:val="005C450A"/>
    <w:rsid w:val="005D3993"/>
    <w:rsid w:val="005D429A"/>
    <w:rsid w:val="005D50DB"/>
    <w:rsid w:val="006031B2"/>
    <w:rsid w:val="006156B1"/>
    <w:rsid w:val="00631B93"/>
    <w:rsid w:val="0063619C"/>
    <w:rsid w:val="00636A46"/>
    <w:rsid w:val="006440BD"/>
    <w:rsid w:val="00645D4A"/>
    <w:rsid w:val="00662628"/>
    <w:rsid w:val="0066375C"/>
    <w:rsid w:val="00664423"/>
    <w:rsid w:val="00672244"/>
    <w:rsid w:val="0067644A"/>
    <w:rsid w:val="006931DD"/>
    <w:rsid w:val="006B0996"/>
    <w:rsid w:val="006B1733"/>
    <w:rsid w:val="006B71D3"/>
    <w:rsid w:val="006C1BC2"/>
    <w:rsid w:val="006C22E7"/>
    <w:rsid w:val="006C6126"/>
    <w:rsid w:val="006D2EF6"/>
    <w:rsid w:val="006E6392"/>
    <w:rsid w:val="006F6CFF"/>
    <w:rsid w:val="007053DE"/>
    <w:rsid w:val="00707FDA"/>
    <w:rsid w:val="00723287"/>
    <w:rsid w:val="007334B5"/>
    <w:rsid w:val="00735255"/>
    <w:rsid w:val="007405E0"/>
    <w:rsid w:val="007508F9"/>
    <w:rsid w:val="00763D86"/>
    <w:rsid w:val="00776519"/>
    <w:rsid w:val="00792B97"/>
    <w:rsid w:val="007A07E3"/>
    <w:rsid w:val="007A0FC8"/>
    <w:rsid w:val="007C560A"/>
    <w:rsid w:val="007C5AD8"/>
    <w:rsid w:val="007D2844"/>
    <w:rsid w:val="007D621D"/>
    <w:rsid w:val="007F52D0"/>
    <w:rsid w:val="008021BC"/>
    <w:rsid w:val="00803A92"/>
    <w:rsid w:val="0081012A"/>
    <w:rsid w:val="00816F88"/>
    <w:rsid w:val="0082184D"/>
    <w:rsid w:val="008318BF"/>
    <w:rsid w:val="008423D3"/>
    <w:rsid w:val="00847977"/>
    <w:rsid w:val="008550F3"/>
    <w:rsid w:val="008659FE"/>
    <w:rsid w:val="00873A0B"/>
    <w:rsid w:val="00873ED0"/>
    <w:rsid w:val="008844A4"/>
    <w:rsid w:val="00885107"/>
    <w:rsid w:val="00891021"/>
    <w:rsid w:val="00893FD5"/>
    <w:rsid w:val="008B2342"/>
    <w:rsid w:val="008C69F7"/>
    <w:rsid w:val="008D5E56"/>
    <w:rsid w:val="008E6344"/>
    <w:rsid w:val="008F1BB2"/>
    <w:rsid w:val="0091237D"/>
    <w:rsid w:val="0092200E"/>
    <w:rsid w:val="00926ACE"/>
    <w:rsid w:val="00935C38"/>
    <w:rsid w:val="00942536"/>
    <w:rsid w:val="00946D79"/>
    <w:rsid w:val="009619F7"/>
    <w:rsid w:val="00984EE5"/>
    <w:rsid w:val="00986CAA"/>
    <w:rsid w:val="00990265"/>
    <w:rsid w:val="009A0557"/>
    <w:rsid w:val="009A6D22"/>
    <w:rsid w:val="009A7634"/>
    <w:rsid w:val="009B24F3"/>
    <w:rsid w:val="009C2A81"/>
    <w:rsid w:val="009E498B"/>
    <w:rsid w:val="009E568E"/>
    <w:rsid w:val="009F30C7"/>
    <w:rsid w:val="00A04DB4"/>
    <w:rsid w:val="00A11219"/>
    <w:rsid w:val="00A4047D"/>
    <w:rsid w:val="00A4194D"/>
    <w:rsid w:val="00A457BA"/>
    <w:rsid w:val="00A56A1D"/>
    <w:rsid w:val="00A6083F"/>
    <w:rsid w:val="00A764BA"/>
    <w:rsid w:val="00A77678"/>
    <w:rsid w:val="00A80F11"/>
    <w:rsid w:val="00A90495"/>
    <w:rsid w:val="00AB34FF"/>
    <w:rsid w:val="00AC11B8"/>
    <w:rsid w:val="00AC432B"/>
    <w:rsid w:val="00AD0EBC"/>
    <w:rsid w:val="00AE7605"/>
    <w:rsid w:val="00B038F7"/>
    <w:rsid w:val="00B21860"/>
    <w:rsid w:val="00B2799E"/>
    <w:rsid w:val="00B35AC9"/>
    <w:rsid w:val="00B42762"/>
    <w:rsid w:val="00B42B26"/>
    <w:rsid w:val="00B42F21"/>
    <w:rsid w:val="00B64F09"/>
    <w:rsid w:val="00BB056A"/>
    <w:rsid w:val="00BB3134"/>
    <w:rsid w:val="00BB3D88"/>
    <w:rsid w:val="00BB49DE"/>
    <w:rsid w:val="00BB72EF"/>
    <w:rsid w:val="00BC67D8"/>
    <w:rsid w:val="00BE15FD"/>
    <w:rsid w:val="00BF0C58"/>
    <w:rsid w:val="00C00737"/>
    <w:rsid w:val="00C04EB1"/>
    <w:rsid w:val="00C10FCC"/>
    <w:rsid w:val="00C132A2"/>
    <w:rsid w:val="00C14C18"/>
    <w:rsid w:val="00C30AAE"/>
    <w:rsid w:val="00C37F84"/>
    <w:rsid w:val="00C45804"/>
    <w:rsid w:val="00C600AC"/>
    <w:rsid w:val="00C91809"/>
    <w:rsid w:val="00C91921"/>
    <w:rsid w:val="00C93429"/>
    <w:rsid w:val="00C96037"/>
    <w:rsid w:val="00CD0985"/>
    <w:rsid w:val="00CD593B"/>
    <w:rsid w:val="00CD5D7B"/>
    <w:rsid w:val="00CE652D"/>
    <w:rsid w:val="00CF077E"/>
    <w:rsid w:val="00CF30F9"/>
    <w:rsid w:val="00D01C15"/>
    <w:rsid w:val="00D2070F"/>
    <w:rsid w:val="00D258AB"/>
    <w:rsid w:val="00D26A98"/>
    <w:rsid w:val="00D34191"/>
    <w:rsid w:val="00D3637A"/>
    <w:rsid w:val="00D45281"/>
    <w:rsid w:val="00D46057"/>
    <w:rsid w:val="00D523AB"/>
    <w:rsid w:val="00D53561"/>
    <w:rsid w:val="00D579C5"/>
    <w:rsid w:val="00D6341F"/>
    <w:rsid w:val="00D66E33"/>
    <w:rsid w:val="00D7156F"/>
    <w:rsid w:val="00D80402"/>
    <w:rsid w:val="00D83DD2"/>
    <w:rsid w:val="00DB3EEB"/>
    <w:rsid w:val="00DE2128"/>
    <w:rsid w:val="00DE494E"/>
    <w:rsid w:val="00DF2C8F"/>
    <w:rsid w:val="00DF5E2D"/>
    <w:rsid w:val="00E06852"/>
    <w:rsid w:val="00E10D98"/>
    <w:rsid w:val="00E16FE3"/>
    <w:rsid w:val="00E27B60"/>
    <w:rsid w:val="00E40403"/>
    <w:rsid w:val="00E60A86"/>
    <w:rsid w:val="00E84F03"/>
    <w:rsid w:val="00E955E0"/>
    <w:rsid w:val="00EB0557"/>
    <w:rsid w:val="00EB5E89"/>
    <w:rsid w:val="00ED1442"/>
    <w:rsid w:val="00ED3D0F"/>
    <w:rsid w:val="00ED4D26"/>
    <w:rsid w:val="00EE1129"/>
    <w:rsid w:val="00EE29AB"/>
    <w:rsid w:val="00EE59F5"/>
    <w:rsid w:val="00EF7D94"/>
    <w:rsid w:val="00F00B33"/>
    <w:rsid w:val="00F05175"/>
    <w:rsid w:val="00F21721"/>
    <w:rsid w:val="00F24946"/>
    <w:rsid w:val="00F45DAB"/>
    <w:rsid w:val="00F468C4"/>
    <w:rsid w:val="00F61520"/>
    <w:rsid w:val="00F77BF5"/>
    <w:rsid w:val="00F83551"/>
    <w:rsid w:val="00FA5F98"/>
    <w:rsid w:val="00FB0315"/>
    <w:rsid w:val="00FB3D51"/>
    <w:rsid w:val="00FB6BAE"/>
    <w:rsid w:val="00FC6248"/>
    <w:rsid w:val="00FF20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99E"/>
    <w:pPr>
      <w:spacing w:after="200" w:line="276" w:lineRule="auto"/>
    </w:pPr>
    <w:rPr>
      <w:sz w:val="22"/>
      <w:szCs w:val="22"/>
      <w:lang w:eastAsia="en-US"/>
    </w:rPr>
  </w:style>
  <w:style w:type="paragraph" w:styleId="1">
    <w:name w:val="heading 1"/>
    <w:basedOn w:val="a"/>
    <w:next w:val="a"/>
    <w:link w:val="10"/>
    <w:qFormat/>
    <w:rsid w:val="00CE652D"/>
    <w:pPr>
      <w:keepNext/>
      <w:spacing w:after="0" w:line="360" w:lineRule="auto"/>
      <w:ind w:left="283"/>
      <w:outlineLvl w:val="0"/>
    </w:pPr>
    <w:rPr>
      <w:rFonts w:ascii="Times New Roman" w:eastAsia="Times New Roman" w:hAnsi="Times New Roman"/>
      <w:b/>
      <w:sz w:val="24"/>
      <w:szCs w:val="20"/>
    </w:rPr>
  </w:style>
  <w:style w:type="paragraph" w:styleId="3">
    <w:name w:val="heading 3"/>
    <w:basedOn w:val="a"/>
    <w:next w:val="a"/>
    <w:link w:val="30"/>
    <w:qFormat/>
    <w:rsid w:val="00CE652D"/>
    <w:pPr>
      <w:keepNext/>
      <w:spacing w:after="0" w:line="240" w:lineRule="auto"/>
      <w:outlineLvl w:val="2"/>
    </w:pPr>
    <w:rPr>
      <w:rFonts w:ascii="Times New Roman" w:eastAsia="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92"/>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803A92"/>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03A92"/>
    <w:pPr>
      <w:widowControl w:val="0"/>
      <w:autoSpaceDE w:val="0"/>
      <w:autoSpaceDN w:val="0"/>
      <w:adjustRightInd w:val="0"/>
    </w:pPr>
    <w:rPr>
      <w:rFonts w:ascii="Arial" w:eastAsia="Times New Roman" w:hAnsi="Arial" w:cs="Arial"/>
      <w:b/>
      <w:bCs/>
    </w:rPr>
  </w:style>
  <w:style w:type="character" w:customStyle="1" w:styleId="10">
    <w:name w:val="Заголовок 1 Знак"/>
    <w:link w:val="1"/>
    <w:rsid w:val="00CE652D"/>
    <w:rPr>
      <w:rFonts w:ascii="Times New Roman" w:eastAsia="Times New Roman" w:hAnsi="Times New Roman"/>
      <w:b/>
      <w:sz w:val="24"/>
    </w:rPr>
  </w:style>
  <w:style w:type="character" w:customStyle="1" w:styleId="30">
    <w:name w:val="Заголовок 3 Знак"/>
    <w:link w:val="3"/>
    <w:rsid w:val="00CE652D"/>
    <w:rPr>
      <w:rFonts w:ascii="Times New Roman" w:eastAsia="Times New Roman" w:hAnsi="Times New Roman"/>
      <w:sz w:val="24"/>
    </w:rPr>
  </w:style>
  <w:style w:type="paragraph" w:customStyle="1" w:styleId="11">
    <w:name w:val="Обычный1"/>
    <w:rsid w:val="00CE652D"/>
    <w:pPr>
      <w:widowControl w:val="0"/>
      <w:spacing w:before="200" w:line="300" w:lineRule="auto"/>
      <w:ind w:left="360" w:hanging="340"/>
      <w:jc w:val="both"/>
    </w:pPr>
    <w:rPr>
      <w:rFonts w:ascii="Times New Roman" w:eastAsia="Times New Roman" w:hAnsi="Times New Roman"/>
      <w:snapToGrid w:val="0"/>
      <w:sz w:val="22"/>
    </w:rPr>
  </w:style>
  <w:style w:type="table" w:styleId="a3">
    <w:name w:val="Table Grid"/>
    <w:basedOn w:val="a1"/>
    <w:uiPriority w:val="59"/>
    <w:rsid w:val="009902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106BCB"/>
    <w:rPr>
      <w:sz w:val="22"/>
      <w:szCs w:val="22"/>
      <w:lang w:eastAsia="en-US"/>
    </w:rPr>
  </w:style>
  <w:style w:type="paragraph" w:styleId="a5">
    <w:name w:val="Balloon Text"/>
    <w:basedOn w:val="a"/>
    <w:link w:val="a6"/>
    <w:uiPriority w:val="99"/>
    <w:semiHidden/>
    <w:unhideWhenUsed/>
    <w:rsid w:val="008E6344"/>
    <w:pPr>
      <w:spacing w:after="0" w:line="240" w:lineRule="auto"/>
    </w:pPr>
    <w:rPr>
      <w:rFonts w:ascii="Tahoma" w:hAnsi="Tahoma"/>
      <w:sz w:val="16"/>
      <w:szCs w:val="16"/>
    </w:rPr>
  </w:style>
  <w:style w:type="character" w:customStyle="1" w:styleId="a6">
    <w:name w:val="Текст выноски Знак"/>
    <w:link w:val="a5"/>
    <w:uiPriority w:val="99"/>
    <w:semiHidden/>
    <w:rsid w:val="008E6344"/>
    <w:rPr>
      <w:rFonts w:ascii="Tahoma" w:hAnsi="Tahoma" w:cs="Tahoma"/>
      <w:sz w:val="16"/>
      <w:szCs w:val="16"/>
      <w:lang w:eastAsia="en-US"/>
    </w:rPr>
  </w:style>
  <w:style w:type="paragraph" w:styleId="a7">
    <w:name w:val="Body Text Indent"/>
    <w:basedOn w:val="a"/>
    <w:link w:val="a8"/>
    <w:rsid w:val="00BB3134"/>
    <w:pPr>
      <w:spacing w:after="0" w:line="240" w:lineRule="auto"/>
      <w:ind w:firstLine="567"/>
      <w:jc w:val="both"/>
    </w:pPr>
    <w:rPr>
      <w:rFonts w:ascii="Times New Roman" w:eastAsia="Times New Roman" w:hAnsi="Times New Roman"/>
      <w:sz w:val="28"/>
      <w:szCs w:val="20"/>
    </w:rPr>
  </w:style>
  <w:style w:type="character" w:customStyle="1" w:styleId="a8">
    <w:name w:val="Основной текст с отступом Знак"/>
    <w:link w:val="a7"/>
    <w:rsid w:val="00BB3134"/>
    <w:rPr>
      <w:rFonts w:ascii="Times New Roman" w:eastAsia="Times New Roman" w:hAnsi="Times New Roman"/>
      <w:sz w:val="28"/>
    </w:rPr>
  </w:style>
  <w:style w:type="paragraph" w:styleId="a9">
    <w:name w:val="Normal (Web)"/>
    <w:basedOn w:val="a"/>
    <w:rsid w:val="001D4B83"/>
    <w:pPr>
      <w:spacing w:before="100" w:beforeAutospacing="1" w:after="100" w:afterAutospacing="1" w:line="240" w:lineRule="auto"/>
    </w:pPr>
    <w:rPr>
      <w:rFonts w:ascii="Verdana" w:eastAsia="Times New Roman" w:hAnsi="Verdana"/>
      <w:color w:val="6B3E12"/>
      <w:sz w:val="18"/>
      <w:szCs w:val="18"/>
      <w:lang w:eastAsia="ru-RU"/>
    </w:rPr>
  </w:style>
  <w:style w:type="paragraph" w:styleId="aa">
    <w:name w:val="header"/>
    <w:basedOn w:val="a"/>
    <w:link w:val="ab"/>
    <w:uiPriority w:val="99"/>
    <w:unhideWhenUsed/>
    <w:rsid w:val="003E3422"/>
    <w:pPr>
      <w:tabs>
        <w:tab w:val="center" w:pos="4677"/>
        <w:tab w:val="right" w:pos="9355"/>
      </w:tabs>
    </w:pPr>
  </w:style>
  <w:style w:type="character" w:customStyle="1" w:styleId="ab">
    <w:name w:val="Верхний колонтитул Знак"/>
    <w:link w:val="aa"/>
    <w:uiPriority w:val="99"/>
    <w:rsid w:val="003E3422"/>
    <w:rPr>
      <w:sz w:val="22"/>
      <w:szCs w:val="22"/>
      <w:lang w:eastAsia="en-US"/>
    </w:rPr>
  </w:style>
  <w:style w:type="paragraph" w:styleId="ac">
    <w:name w:val="footer"/>
    <w:basedOn w:val="a"/>
    <w:link w:val="ad"/>
    <w:uiPriority w:val="99"/>
    <w:semiHidden/>
    <w:unhideWhenUsed/>
    <w:rsid w:val="003E3422"/>
    <w:pPr>
      <w:tabs>
        <w:tab w:val="center" w:pos="4677"/>
        <w:tab w:val="right" w:pos="9355"/>
      </w:tabs>
    </w:pPr>
  </w:style>
  <w:style w:type="character" w:customStyle="1" w:styleId="ad">
    <w:name w:val="Нижний колонтитул Знак"/>
    <w:link w:val="ac"/>
    <w:uiPriority w:val="99"/>
    <w:semiHidden/>
    <w:rsid w:val="003E3422"/>
    <w:rPr>
      <w:sz w:val="22"/>
      <w:szCs w:val="22"/>
      <w:lang w:eastAsia="en-US"/>
    </w:rPr>
  </w:style>
  <w:style w:type="paragraph" w:customStyle="1" w:styleId="ConsTitle">
    <w:name w:val="ConsTitle"/>
    <w:uiPriority w:val="99"/>
    <w:rsid w:val="00511A3E"/>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99E"/>
    <w:pPr>
      <w:spacing w:after="200" w:line="276" w:lineRule="auto"/>
    </w:pPr>
    <w:rPr>
      <w:sz w:val="22"/>
      <w:szCs w:val="22"/>
      <w:lang w:eastAsia="en-US"/>
    </w:rPr>
  </w:style>
  <w:style w:type="paragraph" w:styleId="1">
    <w:name w:val="heading 1"/>
    <w:basedOn w:val="a"/>
    <w:next w:val="a"/>
    <w:link w:val="10"/>
    <w:qFormat/>
    <w:rsid w:val="00CE652D"/>
    <w:pPr>
      <w:keepNext/>
      <w:spacing w:after="0" w:line="360" w:lineRule="auto"/>
      <w:ind w:left="283"/>
      <w:outlineLvl w:val="0"/>
    </w:pPr>
    <w:rPr>
      <w:rFonts w:ascii="Times New Roman" w:eastAsia="Times New Roman" w:hAnsi="Times New Roman"/>
      <w:b/>
      <w:sz w:val="24"/>
      <w:szCs w:val="20"/>
    </w:rPr>
  </w:style>
  <w:style w:type="paragraph" w:styleId="3">
    <w:name w:val="heading 3"/>
    <w:basedOn w:val="a"/>
    <w:next w:val="a"/>
    <w:link w:val="30"/>
    <w:qFormat/>
    <w:rsid w:val="00CE652D"/>
    <w:pPr>
      <w:keepNext/>
      <w:spacing w:after="0" w:line="240" w:lineRule="auto"/>
      <w:outlineLvl w:val="2"/>
    </w:pPr>
    <w:rPr>
      <w:rFonts w:ascii="Times New Roman" w:eastAsia="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92"/>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803A92"/>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03A92"/>
    <w:pPr>
      <w:widowControl w:val="0"/>
      <w:autoSpaceDE w:val="0"/>
      <w:autoSpaceDN w:val="0"/>
      <w:adjustRightInd w:val="0"/>
    </w:pPr>
    <w:rPr>
      <w:rFonts w:ascii="Arial" w:eastAsia="Times New Roman" w:hAnsi="Arial" w:cs="Arial"/>
      <w:b/>
      <w:bCs/>
    </w:rPr>
  </w:style>
  <w:style w:type="character" w:customStyle="1" w:styleId="10">
    <w:name w:val="Заголовок 1 Знак"/>
    <w:link w:val="1"/>
    <w:rsid w:val="00CE652D"/>
    <w:rPr>
      <w:rFonts w:ascii="Times New Roman" w:eastAsia="Times New Roman" w:hAnsi="Times New Roman"/>
      <w:b/>
      <w:sz w:val="24"/>
    </w:rPr>
  </w:style>
  <w:style w:type="character" w:customStyle="1" w:styleId="30">
    <w:name w:val="Заголовок 3 Знак"/>
    <w:link w:val="3"/>
    <w:rsid w:val="00CE652D"/>
    <w:rPr>
      <w:rFonts w:ascii="Times New Roman" w:eastAsia="Times New Roman" w:hAnsi="Times New Roman"/>
      <w:sz w:val="24"/>
    </w:rPr>
  </w:style>
  <w:style w:type="paragraph" w:customStyle="1" w:styleId="11">
    <w:name w:val="Обычный1"/>
    <w:rsid w:val="00CE652D"/>
    <w:pPr>
      <w:widowControl w:val="0"/>
      <w:spacing w:before="200" w:line="300" w:lineRule="auto"/>
      <w:ind w:left="360" w:hanging="340"/>
      <w:jc w:val="both"/>
    </w:pPr>
    <w:rPr>
      <w:rFonts w:ascii="Times New Roman" w:eastAsia="Times New Roman" w:hAnsi="Times New Roman"/>
      <w:snapToGrid w:val="0"/>
      <w:sz w:val="22"/>
    </w:rPr>
  </w:style>
  <w:style w:type="table" w:styleId="a3">
    <w:name w:val="Table Grid"/>
    <w:basedOn w:val="a1"/>
    <w:uiPriority w:val="59"/>
    <w:rsid w:val="009902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106BCB"/>
    <w:rPr>
      <w:sz w:val="22"/>
      <w:szCs w:val="22"/>
      <w:lang w:eastAsia="en-US"/>
    </w:rPr>
  </w:style>
  <w:style w:type="paragraph" w:styleId="a5">
    <w:name w:val="Balloon Text"/>
    <w:basedOn w:val="a"/>
    <w:link w:val="a6"/>
    <w:uiPriority w:val="99"/>
    <w:semiHidden/>
    <w:unhideWhenUsed/>
    <w:rsid w:val="008E6344"/>
    <w:pPr>
      <w:spacing w:after="0" w:line="240" w:lineRule="auto"/>
    </w:pPr>
    <w:rPr>
      <w:rFonts w:ascii="Tahoma" w:hAnsi="Tahoma"/>
      <w:sz w:val="16"/>
      <w:szCs w:val="16"/>
    </w:rPr>
  </w:style>
  <w:style w:type="character" w:customStyle="1" w:styleId="a6">
    <w:name w:val="Текст выноски Знак"/>
    <w:link w:val="a5"/>
    <w:uiPriority w:val="99"/>
    <w:semiHidden/>
    <w:rsid w:val="008E6344"/>
    <w:rPr>
      <w:rFonts w:ascii="Tahoma" w:hAnsi="Tahoma" w:cs="Tahoma"/>
      <w:sz w:val="16"/>
      <w:szCs w:val="16"/>
      <w:lang w:eastAsia="en-US"/>
    </w:rPr>
  </w:style>
  <w:style w:type="paragraph" w:styleId="a7">
    <w:name w:val="Body Text Indent"/>
    <w:basedOn w:val="a"/>
    <w:link w:val="a8"/>
    <w:rsid w:val="00BB3134"/>
    <w:pPr>
      <w:spacing w:after="0" w:line="240" w:lineRule="auto"/>
      <w:ind w:firstLine="567"/>
      <w:jc w:val="both"/>
    </w:pPr>
    <w:rPr>
      <w:rFonts w:ascii="Times New Roman" w:eastAsia="Times New Roman" w:hAnsi="Times New Roman"/>
      <w:sz w:val="28"/>
      <w:szCs w:val="20"/>
    </w:rPr>
  </w:style>
  <w:style w:type="character" w:customStyle="1" w:styleId="a8">
    <w:name w:val="Основной текст с отступом Знак"/>
    <w:link w:val="a7"/>
    <w:rsid w:val="00BB3134"/>
    <w:rPr>
      <w:rFonts w:ascii="Times New Roman" w:eastAsia="Times New Roman" w:hAnsi="Times New Roman"/>
      <w:sz w:val="28"/>
    </w:rPr>
  </w:style>
  <w:style w:type="paragraph" w:styleId="a9">
    <w:name w:val="Normal (Web)"/>
    <w:basedOn w:val="a"/>
    <w:rsid w:val="001D4B83"/>
    <w:pPr>
      <w:spacing w:before="100" w:beforeAutospacing="1" w:after="100" w:afterAutospacing="1" w:line="240" w:lineRule="auto"/>
    </w:pPr>
    <w:rPr>
      <w:rFonts w:ascii="Verdana" w:eastAsia="Times New Roman" w:hAnsi="Verdana"/>
      <w:color w:val="6B3E12"/>
      <w:sz w:val="18"/>
      <w:szCs w:val="18"/>
      <w:lang w:eastAsia="ru-RU"/>
    </w:rPr>
  </w:style>
  <w:style w:type="paragraph" w:styleId="aa">
    <w:name w:val="header"/>
    <w:basedOn w:val="a"/>
    <w:link w:val="ab"/>
    <w:uiPriority w:val="99"/>
    <w:unhideWhenUsed/>
    <w:rsid w:val="003E3422"/>
    <w:pPr>
      <w:tabs>
        <w:tab w:val="center" w:pos="4677"/>
        <w:tab w:val="right" w:pos="9355"/>
      </w:tabs>
    </w:pPr>
  </w:style>
  <w:style w:type="character" w:customStyle="1" w:styleId="ab">
    <w:name w:val="Верхний колонтитул Знак"/>
    <w:link w:val="aa"/>
    <w:uiPriority w:val="99"/>
    <w:rsid w:val="003E3422"/>
    <w:rPr>
      <w:sz w:val="22"/>
      <w:szCs w:val="22"/>
      <w:lang w:eastAsia="en-US"/>
    </w:rPr>
  </w:style>
  <w:style w:type="paragraph" w:styleId="ac">
    <w:name w:val="footer"/>
    <w:basedOn w:val="a"/>
    <w:link w:val="ad"/>
    <w:uiPriority w:val="99"/>
    <w:semiHidden/>
    <w:unhideWhenUsed/>
    <w:rsid w:val="003E3422"/>
    <w:pPr>
      <w:tabs>
        <w:tab w:val="center" w:pos="4677"/>
        <w:tab w:val="right" w:pos="9355"/>
      </w:tabs>
    </w:pPr>
  </w:style>
  <w:style w:type="character" w:customStyle="1" w:styleId="ad">
    <w:name w:val="Нижний колонтитул Знак"/>
    <w:link w:val="ac"/>
    <w:uiPriority w:val="99"/>
    <w:semiHidden/>
    <w:rsid w:val="003E3422"/>
    <w:rPr>
      <w:sz w:val="22"/>
      <w:szCs w:val="22"/>
      <w:lang w:eastAsia="en-US"/>
    </w:rPr>
  </w:style>
  <w:style w:type="paragraph" w:customStyle="1" w:styleId="ConsTitle">
    <w:name w:val="ConsTitle"/>
    <w:uiPriority w:val="99"/>
    <w:rsid w:val="00511A3E"/>
    <w:pPr>
      <w:widowControl w:val="0"/>
      <w:autoSpaceDE w:val="0"/>
      <w:autoSpaceDN w:val="0"/>
      <w:adjustRightInd w:val="0"/>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312292369">
      <w:bodyDiv w:val="1"/>
      <w:marLeft w:val="0"/>
      <w:marRight w:val="0"/>
      <w:marTop w:val="0"/>
      <w:marBottom w:val="0"/>
      <w:divBdr>
        <w:top w:val="none" w:sz="0" w:space="0" w:color="auto"/>
        <w:left w:val="none" w:sz="0" w:space="0" w:color="auto"/>
        <w:bottom w:val="none" w:sz="0" w:space="0" w:color="auto"/>
        <w:right w:val="none" w:sz="0" w:space="0" w:color="auto"/>
      </w:divBdr>
    </w:div>
    <w:div w:id="526793237">
      <w:bodyDiv w:val="1"/>
      <w:marLeft w:val="0"/>
      <w:marRight w:val="0"/>
      <w:marTop w:val="0"/>
      <w:marBottom w:val="0"/>
      <w:divBdr>
        <w:top w:val="none" w:sz="0" w:space="0" w:color="auto"/>
        <w:left w:val="none" w:sz="0" w:space="0" w:color="auto"/>
        <w:bottom w:val="none" w:sz="0" w:space="0" w:color="auto"/>
        <w:right w:val="none" w:sz="0" w:space="0" w:color="auto"/>
      </w:divBdr>
    </w:div>
    <w:div w:id="185961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E31CB-D7D4-4702-9113-78BB02E8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293</Words>
  <Characters>1673</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1. Определить  плату за использование территории курорта местного значения «Соле</vt:lpstr>
      <vt:lpstr>    2.Установить, что плата за использование территории курорта местного значения «С</vt:lpstr>
      <vt:lpstr>    3.Администрации муниципального образования Соль-Илецкий городской округ:</vt:lpstr>
      <vt:lpstr>    3.1. В срок не позднее 01.05.2022  года предусмотреть порядок, сроки и периодичн</vt:lpstr>
      <vt:lpstr>    3.2.Обеспечить контроль за своевременной и полной платой за использование террит</vt:lpstr>
      <vt:lpstr>    4.Настоящее решение вступает в силу после официального опубликования.</vt:lpstr>
    </vt:vector>
  </TitlesOfParts>
  <Company>-</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Сапожкова</cp:lastModifiedBy>
  <cp:revision>30</cp:revision>
  <cp:lastPrinted>2021-10-28T09:07:00Z</cp:lastPrinted>
  <dcterms:created xsi:type="dcterms:W3CDTF">2018-05-29T05:10:00Z</dcterms:created>
  <dcterms:modified xsi:type="dcterms:W3CDTF">2021-10-28T09:07:00Z</dcterms:modified>
</cp:coreProperties>
</file>